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700A3" w14:textId="7DBA634D" w:rsidR="00D95644" w:rsidRPr="00D95644" w:rsidRDefault="00D95644" w:rsidP="00D95644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48"/>
          <w:szCs w:val="48"/>
        </w:rPr>
      </w:pPr>
      <w:r w:rsidRPr="00D95644">
        <w:rPr>
          <w:rFonts w:ascii="Arial" w:eastAsia="Times New Roman" w:hAnsi="Arial" w:cs="Arial"/>
          <w:b/>
          <w:bCs/>
          <w:sz w:val="48"/>
          <w:szCs w:val="48"/>
        </w:rPr>
        <w:t>Training a CNN in Edge Impulse</w:t>
      </w:r>
    </w:p>
    <w:p w14:paraId="4C33D0A8" w14:textId="588FC5E0" w:rsidR="00D95644" w:rsidRPr="00D95644" w:rsidRDefault="00D95644" w:rsidP="00D9564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D95644">
        <w:rPr>
          <w:rFonts w:ascii="Arial" w:eastAsia="Times New Roman" w:hAnsi="Arial" w:cs="Arial"/>
          <w:b/>
          <w:bCs/>
          <w:sz w:val="36"/>
          <w:szCs w:val="36"/>
        </w:rPr>
        <w:t>Introduction</w:t>
      </w:r>
    </w:p>
    <w:p w14:paraId="7AD88B54" w14:textId="77777777" w:rsidR="00D95644" w:rsidRPr="00D95644" w:rsidRDefault="00D95644" w:rsidP="00D956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t>Now that we have covered how convolutional neural networks (CNNs) work, let’s train one! We’re going to use the same dataset from the first module to train a CNN model on Edge Impulse rather than a simple dense neural network.</w:t>
      </w:r>
    </w:p>
    <w:p w14:paraId="60660E99" w14:textId="77777777" w:rsidR="00D95644" w:rsidRPr="00D95644" w:rsidRDefault="00D95644" w:rsidP="00D956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t xml:space="preserve">You are welcome to use </w:t>
      </w:r>
      <w:hyperlink r:id="rId5" w:tgtFrame="_blank" w:history="1">
        <w:r w:rsidRPr="00D95644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my electronic components dataset</w:t>
        </w:r>
      </w:hyperlink>
      <w:r w:rsidRPr="00D95644">
        <w:rPr>
          <w:rFonts w:ascii="Arial" w:eastAsia="Times New Roman" w:hAnsi="Arial" w:cs="Arial"/>
          <w:sz w:val="24"/>
          <w:szCs w:val="24"/>
        </w:rPr>
        <w:t xml:space="preserve"> if you did not collect your own.</w:t>
      </w:r>
    </w:p>
    <w:p w14:paraId="464AF1CD" w14:textId="77777777" w:rsidR="00D95644" w:rsidRPr="00D95644" w:rsidRDefault="00D95644" w:rsidP="00D9564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D95644">
        <w:rPr>
          <w:rFonts w:ascii="Arial" w:eastAsia="Times New Roman" w:hAnsi="Arial" w:cs="Arial"/>
          <w:b/>
          <w:bCs/>
          <w:sz w:val="36"/>
          <w:szCs w:val="36"/>
        </w:rPr>
        <w:t>Convert Images</w:t>
      </w:r>
    </w:p>
    <w:p w14:paraId="442B26BB" w14:textId="77777777" w:rsidR="00D95644" w:rsidRPr="00D95644" w:rsidRDefault="00D95644" w:rsidP="00D956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t>At this time, Edge Impulse only accepts .</w:t>
      </w:r>
      <w:proofErr w:type="spellStart"/>
      <w:r w:rsidRPr="00D95644">
        <w:rPr>
          <w:rFonts w:ascii="Arial" w:eastAsia="Times New Roman" w:hAnsi="Arial" w:cs="Arial"/>
          <w:sz w:val="24"/>
          <w:szCs w:val="24"/>
        </w:rPr>
        <w:t>png</w:t>
      </w:r>
      <w:proofErr w:type="spellEnd"/>
      <w:r w:rsidRPr="00D95644">
        <w:rPr>
          <w:rFonts w:ascii="Arial" w:eastAsia="Times New Roman" w:hAnsi="Arial" w:cs="Arial"/>
          <w:sz w:val="24"/>
          <w:szCs w:val="24"/>
        </w:rPr>
        <w:t xml:space="preserve"> and .jpg images. If you originally collected your dataset as .bmp files, you will need to convert them to one of those two categories. I recommend .</w:t>
      </w:r>
      <w:proofErr w:type="spellStart"/>
      <w:r w:rsidRPr="00D95644">
        <w:rPr>
          <w:rFonts w:ascii="Arial" w:eastAsia="Times New Roman" w:hAnsi="Arial" w:cs="Arial"/>
          <w:sz w:val="24"/>
          <w:szCs w:val="24"/>
        </w:rPr>
        <w:t>png</w:t>
      </w:r>
      <w:proofErr w:type="spellEnd"/>
      <w:r w:rsidRPr="00D95644">
        <w:rPr>
          <w:rFonts w:ascii="Arial" w:eastAsia="Times New Roman" w:hAnsi="Arial" w:cs="Arial"/>
          <w:sz w:val="24"/>
          <w:szCs w:val="24"/>
        </w:rPr>
        <w:t xml:space="preserve">, as it is a </w:t>
      </w:r>
      <w:hyperlink r:id="rId6" w:anchor="Compression" w:tgtFrame="_blank" w:history="1">
        <w:r w:rsidRPr="00D95644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lossless format</w:t>
        </w:r>
      </w:hyperlink>
      <w:r w:rsidRPr="00D95644">
        <w:rPr>
          <w:rFonts w:ascii="Arial" w:eastAsia="Times New Roman" w:hAnsi="Arial" w:cs="Arial"/>
          <w:sz w:val="24"/>
          <w:szCs w:val="24"/>
        </w:rPr>
        <w:t>.</w:t>
      </w:r>
    </w:p>
    <w:p w14:paraId="4679A4EE" w14:textId="77777777" w:rsidR="00D95644" w:rsidRPr="00D95644" w:rsidRDefault="00D95644" w:rsidP="00D956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t xml:space="preserve">Windows: use something like </w:t>
      </w:r>
      <w:hyperlink r:id="rId7" w:tgtFrame="_blank" w:history="1">
        <w:r w:rsidRPr="00D95644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Bulk Image Converter</w:t>
        </w:r>
      </w:hyperlink>
    </w:p>
    <w:p w14:paraId="43B925DD" w14:textId="77777777" w:rsidR="00D95644" w:rsidRPr="00D95644" w:rsidRDefault="00D95644" w:rsidP="00D956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t xml:space="preserve">Mac: use the </w:t>
      </w:r>
      <w:hyperlink r:id="rId8" w:tgtFrame="_blank" w:history="1">
        <w:r w:rsidRPr="00D95644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built-in tools</w:t>
        </w:r>
      </w:hyperlink>
      <w:r w:rsidRPr="00D95644">
        <w:rPr>
          <w:rFonts w:ascii="Arial" w:eastAsia="Times New Roman" w:hAnsi="Arial" w:cs="Arial"/>
          <w:sz w:val="24"/>
          <w:szCs w:val="24"/>
        </w:rPr>
        <w:t xml:space="preserve"> or something like </w:t>
      </w:r>
      <w:hyperlink r:id="rId9" w:tgtFrame="_blank" w:history="1">
        <w:proofErr w:type="spellStart"/>
        <w:r w:rsidRPr="00D95644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XnConvert</w:t>
        </w:r>
        <w:proofErr w:type="spellEnd"/>
      </w:hyperlink>
    </w:p>
    <w:p w14:paraId="30EE5C3D" w14:textId="77777777" w:rsidR="00D95644" w:rsidRPr="00D95644" w:rsidRDefault="00D95644" w:rsidP="00D956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t xml:space="preserve">Linux: </w:t>
      </w:r>
      <w:hyperlink r:id="rId10" w:tgtFrame="_blank" w:history="1">
        <w:proofErr w:type="spellStart"/>
        <w:r w:rsidRPr="00D95644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ImageMagick</w:t>
        </w:r>
        <w:proofErr w:type="spellEnd"/>
      </w:hyperlink>
      <w:r w:rsidRPr="00D95644">
        <w:rPr>
          <w:rFonts w:ascii="Arial" w:eastAsia="Times New Roman" w:hAnsi="Arial" w:cs="Arial"/>
          <w:sz w:val="24"/>
          <w:szCs w:val="24"/>
        </w:rPr>
        <w:t xml:space="preserve"> has some good command line tools for converting images</w:t>
      </w:r>
    </w:p>
    <w:p w14:paraId="4355588A" w14:textId="77777777" w:rsidR="00D95644" w:rsidRPr="00D95644" w:rsidRDefault="00D95644" w:rsidP="00D956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t xml:space="preserve">Or if you’re feeling particularly enthusiastic, you could write a quick Python script (using something like </w:t>
      </w:r>
      <w:hyperlink r:id="rId11" w:tgtFrame="_blank" w:history="1">
        <w:r w:rsidRPr="00D95644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PIL</w:t>
        </w:r>
      </w:hyperlink>
      <w:r w:rsidRPr="00D95644">
        <w:rPr>
          <w:rFonts w:ascii="Arial" w:eastAsia="Times New Roman" w:hAnsi="Arial" w:cs="Arial"/>
          <w:sz w:val="24"/>
          <w:szCs w:val="24"/>
        </w:rPr>
        <w:t>) to get the job done.</w:t>
      </w:r>
    </w:p>
    <w:p w14:paraId="3C3291CE" w14:textId="77777777" w:rsidR="00D95644" w:rsidRPr="00D95644" w:rsidRDefault="00D95644" w:rsidP="00D956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t>I recommend keeping the directory structure the same so that you can determine the label of each sample by just looking at the name of the containing folder.</w:t>
      </w:r>
    </w:p>
    <w:p w14:paraId="7B106659" w14:textId="77777777" w:rsidR="00D95644" w:rsidRPr="00D95644" w:rsidRDefault="00D95644" w:rsidP="00D9564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D95644">
        <w:rPr>
          <w:rFonts w:ascii="Arial" w:eastAsia="Times New Roman" w:hAnsi="Arial" w:cs="Arial"/>
          <w:b/>
          <w:bCs/>
          <w:sz w:val="36"/>
          <w:szCs w:val="36"/>
        </w:rPr>
        <w:t>Upload Dataset</w:t>
      </w:r>
    </w:p>
    <w:p w14:paraId="3F334E5B" w14:textId="77777777" w:rsidR="00D95644" w:rsidRPr="00D95644" w:rsidRDefault="00D95644" w:rsidP="00D956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t xml:space="preserve">The good news is that we can upload image data directly to Edge Impulse rather than having to manually extract features using </w:t>
      </w:r>
      <w:proofErr w:type="spellStart"/>
      <w:r w:rsidRPr="00D95644">
        <w:rPr>
          <w:rFonts w:ascii="Arial" w:eastAsia="Times New Roman" w:hAnsi="Arial" w:cs="Arial"/>
          <w:sz w:val="24"/>
          <w:szCs w:val="24"/>
        </w:rPr>
        <w:t>Colab</w:t>
      </w:r>
      <w:proofErr w:type="spellEnd"/>
      <w:r w:rsidRPr="00D95644">
        <w:rPr>
          <w:rFonts w:ascii="Arial" w:eastAsia="Times New Roman" w:hAnsi="Arial" w:cs="Arial"/>
          <w:sz w:val="24"/>
          <w:szCs w:val="24"/>
        </w:rPr>
        <w:t>.</w:t>
      </w:r>
    </w:p>
    <w:p w14:paraId="2E51D3CC" w14:textId="77777777" w:rsidR="00D95644" w:rsidRPr="00D95644" w:rsidRDefault="00D95644" w:rsidP="00D956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t xml:space="preserve">Start a new Edge Impulse project. Go to </w:t>
      </w:r>
      <w:r w:rsidRPr="00D95644">
        <w:rPr>
          <w:rFonts w:ascii="Arial" w:eastAsia="Times New Roman" w:hAnsi="Arial" w:cs="Arial"/>
          <w:b/>
          <w:bCs/>
          <w:sz w:val="24"/>
          <w:szCs w:val="24"/>
        </w:rPr>
        <w:t>Data acquisition</w:t>
      </w:r>
      <w:r w:rsidRPr="00D95644">
        <w:rPr>
          <w:rFonts w:ascii="Arial" w:eastAsia="Times New Roman" w:hAnsi="Arial" w:cs="Arial"/>
          <w:sz w:val="24"/>
          <w:szCs w:val="24"/>
        </w:rPr>
        <w:t xml:space="preserve">. Click the button to </w:t>
      </w:r>
      <w:r w:rsidRPr="00D95644">
        <w:rPr>
          <w:rFonts w:ascii="Arial" w:eastAsia="Times New Roman" w:hAnsi="Arial" w:cs="Arial"/>
          <w:b/>
          <w:bCs/>
          <w:sz w:val="24"/>
          <w:szCs w:val="24"/>
        </w:rPr>
        <w:t>Upload existing data</w:t>
      </w:r>
      <w:r w:rsidRPr="00D95644">
        <w:rPr>
          <w:rFonts w:ascii="Arial" w:eastAsia="Times New Roman" w:hAnsi="Arial" w:cs="Arial"/>
          <w:sz w:val="24"/>
          <w:szCs w:val="24"/>
        </w:rPr>
        <w:t xml:space="preserve">. Click </w:t>
      </w:r>
      <w:r w:rsidRPr="00D95644">
        <w:rPr>
          <w:rFonts w:ascii="Arial" w:eastAsia="Times New Roman" w:hAnsi="Arial" w:cs="Arial"/>
          <w:b/>
          <w:bCs/>
          <w:sz w:val="24"/>
          <w:szCs w:val="24"/>
        </w:rPr>
        <w:t>Choose Files</w:t>
      </w:r>
      <w:r w:rsidRPr="00D95644">
        <w:rPr>
          <w:rFonts w:ascii="Arial" w:eastAsia="Times New Roman" w:hAnsi="Arial" w:cs="Arial"/>
          <w:sz w:val="24"/>
          <w:szCs w:val="24"/>
        </w:rPr>
        <w:t xml:space="preserve"> and select all images for one class (</w:t>
      </w:r>
      <w:proofErr w:type="gramStart"/>
      <w:r w:rsidRPr="00D95644">
        <w:rPr>
          <w:rFonts w:ascii="Arial" w:eastAsia="Times New Roman" w:hAnsi="Arial" w:cs="Arial"/>
          <w:sz w:val="24"/>
          <w:szCs w:val="24"/>
        </w:rPr>
        <w:t>e.g.</w:t>
      </w:r>
      <w:proofErr w:type="gramEnd"/>
      <w:r w:rsidRPr="00D95644">
        <w:rPr>
          <w:rFonts w:ascii="Arial" w:eastAsia="Times New Roman" w:hAnsi="Arial" w:cs="Arial"/>
          <w:sz w:val="24"/>
          <w:szCs w:val="24"/>
        </w:rPr>
        <w:t xml:space="preserve"> resistor class). Leave </w:t>
      </w:r>
      <w:r w:rsidRPr="00D95644">
        <w:rPr>
          <w:rFonts w:ascii="Arial" w:eastAsia="Times New Roman" w:hAnsi="Arial" w:cs="Arial"/>
          <w:i/>
          <w:iCs/>
          <w:sz w:val="24"/>
          <w:szCs w:val="24"/>
        </w:rPr>
        <w:t>Automatically split between training and testing</w:t>
      </w:r>
      <w:r w:rsidRPr="00D95644">
        <w:rPr>
          <w:rFonts w:ascii="Arial" w:eastAsia="Times New Roman" w:hAnsi="Arial" w:cs="Arial"/>
          <w:sz w:val="24"/>
          <w:szCs w:val="24"/>
        </w:rPr>
        <w:t xml:space="preserve"> selected. For </w:t>
      </w:r>
      <w:r w:rsidRPr="00D95644">
        <w:rPr>
          <w:rFonts w:ascii="Arial" w:eastAsia="Times New Roman" w:hAnsi="Arial" w:cs="Arial"/>
          <w:i/>
          <w:iCs/>
          <w:sz w:val="24"/>
          <w:szCs w:val="24"/>
        </w:rPr>
        <w:t>Label</w:t>
      </w:r>
      <w:r w:rsidRPr="00D95644">
        <w:rPr>
          <w:rFonts w:ascii="Arial" w:eastAsia="Times New Roman" w:hAnsi="Arial" w:cs="Arial"/>
          <w:sz w:val="24"/>
          <w:szCs w:val="24"/>
        </w:rPr>
        <w:t>, enter a label for your first category (</w:t>
      </w:r>
      <w:proofErr w:type="gramStart"/>
      <w:r w:rsidRPr="00D95644">
        <w:rPr>
          <w:rFonts w:ascii="Arial" w:eastAsia="Times New Roman" w:hAnsi="Arial" w:cs="Arial"/>
          <w:sz w:val="24"/>
          <w:szCs w:val="24"/>
        </w:rPr>
        <w:t>e.g.</w:t>
      </w:r>
      <w:proofErr w:type="gramEnd"/>
      <w:r w:rsidRPr="00D95644">
        <w:rPr>
          <w:rFonts w:ascii="Arial" w:eastAsia="Times New Roman" w:hAnsi="Arial" w:cs="Arial"/>
          <w:sz w:val="24"/>
          <w:szCs w:val="24"/>
        </w:rPr>
        <w:t xml:space="preserve"> “resistor”).</w:t>
      </w:r>
    </w:p>
    <w:p w14:paraId="143711AD" w14:textId="3158B8AB" w:rsidR="00D95644" w:rsidRPr="00D95644" w:rsidRDefault="00D95644" w:rsidP="00D9564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 wp14:anchorId="68337A39" wp14:editId="473AAF02">
            <wp:extent cx="5943600" cy="36556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DE826" w14:textId="77777777" w:rsidR="00D95644" w:rsidRPr="00D95644" w:rsidRDefault="00D95644" w:rsidP="00D956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t xml:space="preserve">Click </w:t>
      </w:r>
      <w:r w:rsidRPr="00D95644">
        <w:rPr>
          <w:rFonts w:ascii="Arial" w:eastAsia="Times New Roman" w:hAnsi="Arial" w:cs="Arial"/>
          <w:b/>
          <w:bCs/>
          <w:sz w:val="24"/>
          <w:szCs w:val="24"/>
        </w:rPr>
        <w:t>Begin upload</w:t>
      </w:r>
      <w:r w:rsidRPr="00D95644">
        <w:rPr>
          <w:rFonts w:ascii="Arial" w:eastAsia="Times New Roman" w:hAnsi="Arial" w:cs="Arial"/>
          <w:sz w:val="24"/>
          <w:szCs w:val="24"/>
        </w:rPr>
        <w:t xml:space="preserve">. Repeat this process for the rest of the categories in your dataset. When you are done, go to </w:t>
      </w:r>
      <w:r w:rsidRPr="00D95644">
        <w:rPr>
          <w:rFonts w:ascii="Arial" w:eastAsia="Times New Roman" w:hAnsi="Arial" w:cs="Arial"/>
          <w:b/>
          <w:bCs/>
          <w:sz w:val="24"/>
          <w:szCs w:val="24"/>
        </w:rPr>
        <w:t>Data acquisition</w:t>
      </w:r>
      <w:r w:rsidRPr="00D95644">
        <w:rPr>
          <w:rFonts w:ascii="Arial" w:eastAsia="Times New Roman" w:hAnsi="Arial" w:cs="Arial"/>
          <w:sz w:val="24"/>
          <w:szCs w:val="24"/>
        </w:rPr>
        <w:t>. Make sure that you have a good representation of samples in your training and test sets.</w:t>
      </w:r>
    </w:p>
    <w:p w14:paraId="6DAFCC86" w14:textId="19560D0F" w:rsidR="00D95644" w:rsidRPr="00D95644" w:rsidRDefault="00D95644" w:rsidP="00D9564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9E4DC2A" wp14:editId="615BC9B5">
            <wp:extent cx="5943600" cy="31673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61EE7" w14:textId="77777777" w:rsidR="00D95644" w:rsidRPr="00D95644" w:rsidRDefault="00D95644" w:rsidP="00D9564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D95644">
        <w:rPr>
          <w:rFonts w:ascii="Arial" w:eastAsia="Times New Roman" w:hAnsi="Arial" w:cs="Arial"/>
          <w:b/>
          <w:bCs/>
          <w:sz w:val="36"/>
          <w:szCs w:val="36"/>
        </w:rPr>
        <w:t>Create Impulse</w:t>
      </w:r>
    </w:p>
    <w:p w14:paraId="791C3EE2" w14:textId="77777777" w:rsidR="00D95644" w:rsidRPr="00D95644" w:rsidRDefault="00D95644" w:rsidP="00D956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lastRenderedPageBreak/>
        <w:t xml:space="preserve">Head to </w:t>
      </w:r>
      <w:r w:rsidRPr="00D95644">
        <w:rPr>
          <w:rFonts w:ascii="Arial" w:eastAsia="Times New Roman" w:hAnsi="Arial" w:cs="Arial"/>
          <w:b/>
          <w:bCs/>
          <w:sz w:val="24"/>
          <w:szCs w:val="24"/>
        </w:rPr>
        <w:t>Impulse design</w:t>
      </w:r>
      <w:r w:rsidRPr="00D95644">
        <w:rPr>
          <w:rFonts w:ascii="Arial" w:eastAsia="Times New Roman" w:hAnsi="Arial" w:cs="Arial"/>
          <w:sz w:val="24"/>
          <w:szCs w:val="24"/>
        </w:rPr>
        <w:t xml:space="preserve">. Change the </w:t>
      </w:r>
      <w:r w:rsidRPr="00D95644">
        <w:rPr>
          <w:rFonts w:ascii="Arial" w:eastAsia="Times New Roman" w:hAnsi="Arial" w:cs="Arial"/>
          <w:i/>
          <w:iCs/>
          <w:sz w:val="24"/>
          <w:szCs w:val="24"/>
        </w:rPr>
        <w:t>Image data</w:t>
      </w:r>
      <w:r w:rsidRPr="00D95644">
        <w:rPr>
          <w:rFonts w:ascii="Arial" w:eastAsia="Times New Roman" w:hAnsi="Arial" w:cs="Arial"/>
          <w:sz w:val="24"/>
          <w:szCs w:val="24"/>
        </w:rPr>
        <w:t xml:space="preserve"> setting to </w:t>
      </w:r>
      <w:r w:rsidRPr="00D95644">
        <w:rPr>
          <w:rFonts w:ascii="Arial" w:eastAsia="Times New Roman" w:hAnsi="Arial" w:cs="Arial"/>
          <w:b/>
          <w:bCs/>
          <w:sz w:val="24"/>
          <w:szCs w:val="24"/>
        </w:rPr>
        <w:t>28 x 28</w:t>
      </w:r>
      <w:r w:rsidRPr="00D95644">
        <w:rPr>
          <w:rFonts w:ascii="Arial" w:eastAsia="Times New Roman" w:hAnsi="Arial" w:cs="Arial"/>
          <w:sz w:val="24"/>
          <w:szCs w:val="24"/>
        </w:rPr>
        <w:t xml:space="preserve"> (width x height). If your original images are not all square, you can adjust the </w:t>
      </w:r>
      <w:r w:rsidRPr="00D95644">
        <w:rPr>
          <w:rFonts w:ascii="Arial" w:eastAsia="Times New Roman" w:hAnsi="Arial" w:cs="Arial"/>
          <w:i/>
          <w:iCs/>
          <w:sz w:val="24"/>
          <w:szCs w:val="24"/>
        </w:rPr>
        <w:t>Resize mode</w:t>
      </w:r>
      <w:r w:rsidRPr="00D95644">
        <w:rPr>
          <w:rFonts w:ascii="Arial" w:eastAsia="Times New Roman" w:hAnsi="Arial" w:cs="Arial"/>
          <w:sz w:val="24"/>
          <w:szCs w:val="24"/>
        </w:rPr>
        <w:t xml:space="preserve"> as needed to crop or squish the images.</w:t>
      </w:r>
    </w:p>
    <w:p w14:paraId="4BA5626E" w14:textId="77777777" w:rsidR="00D95644" w:rsidRPr="00D95644" w:rsidRDefault="00D95644" w:rsidP="00D956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t xml:space="preserve"> Add an </w:t>
      </w:r>
      <w:r w:rsidRPr="00D95644">
        <w:rPr>
          <w:rFonts w:ascii="Arial" w:eastAsia="Times New Roman" w:hAnsi="Arial" w:cs="Arial"/>
          <w:b/>
          <w:bCs/>
          <w:sz w:val="24"/>
          <w:szCs w:val="24"/>
        </w:rPr>
        <w:t>Image</w:t>
      </w:r>
      <w:r w:rsidRPr="00D95644">
        <w:rPr>
          <w:rFonts w:ascii="Arial" w:eastAsia="Times New Roman" w:hAnsi="Arial" w:cs="Arial"/>
          <w:sz w:val="24"/>
          <w:szCs w:val="24"/>
        </w:rPr>
        <w:t xml:space="preserve"> processing block. Add a </w:t>
      </w:r>
      <w:r w:rsidRPr="00D95644">
        <w:rPr>
          <w:rFonts w:ascii="Arial" w:eastAsia="Times New Roman" w:hAnsi="Arial" w:cs="Arial"/>
          <w:b/>
          <w:bCs/>
          <w:sz w:val="24"/>
          <w:szCs w:val="24"/>
        </w:rPr>
        <w:t>Classification (</w:t>
      </w:r>
      <w:proofErr w:type="spellStart"/>
      <w:r w:rsidRPr="00D95644">
        <w:rPr>
          <w:rFonts w:ascii="Arial" w:eastAsia="Times New Roman" w:hAnsi="Arial" w:cs="Arial"/>
          <w:b/>
          <w:bCs/>
          <w:sz w:val="24"/>
          <w:szCs w:val="24"/>
        </w:rPr>
        <w:t>Keras</w:t>
      </w:r>
      <w:proofErr w:type="spellEnd"/>
      <w:r w:rsidRPr="00D95644">
        <w:rPr>
          <w:rFonts w:ascii="Arial" w:eastAsia="Times New Roman" w:hAnsi="Arial" w:cs="Arial"/>
          <w:b/>
          <w:bCs/>
          <w:sz w:val="24"/>
          <w:szCs w:val="24"/>
        </w:rPr>
        <w:t>)</w:t>
      </w:r>
      <w:r w:rsidRPr="00D95644">
        <w:rPr>
          <w:rFonts w:ascii="Arial" w:eastAsia="Times New Roman" w:hAnsi="Arial" w:cs="Arial"/>
          <w:sz w:val="24"/>
          <w:szCs w:val="24"/>
        </w:rPr>
        <w:t xml:space="preserve"> learning block.</w:t>
      </w:r>
    </w:p>
    <w:p w14:paraId="22BDF965" w14:textId="791FA052" w:rsidR="00D95644" w:rsidRPr="00D95644" w:rsidRDefault="00D95644" w:rsidP="00D9564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7BDEE99B" wp14:editId="410BB4B0">
            <wp:extent cx="5943600" cy="3627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4C97" w14:textId="77777777" w:rsidR="00D95644" w:rsidRPr="00D95644" w:rsidRDefault="00D95644" w:rsidP="00D956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t xml:space="preserve">Click </w:t>
      </w:r>
      <w:r w:rsidRPr="00D95644">
        <w:rPr>
          <w:rFonts w:ascii="Arial" w:eastAsia="Times New Roman" w:hAnsi="Arial" w:cs="Arial"/>
          <w:b/>
          <w:bCs/>
          <w:sz w:val="24"/>
          <w:szCs w:val="24"/>
        </w:rPr>
        <w:t>Save Impulse</w:t>
      </w:r>
      <w:r w:rsidRPr="00D95644">
        <w:rPr>
          <w:rFonts w:ascii="Arial" w:eastAsia="Times New Roman" w:hAnsi="Arial" w:cs="Arial"/>
          <w:sz w:val="24"/>
          <w:szCs w:val="24"/>
        </w:rPr>
        <w:t>.</w:t>
      </w:r>
    </w:p>
    <w:p w14:paraId="65281FD5" w14:textId="77777777" w:rsidR="00D95644" w:rsidRPr="00D95644" w:rsidRDefault="00D95644" w:rsidP="00D9564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D95644">
        <w:rPr>
          <w:rFonts w:ascii="Arial" w:eastAsia="Times New Roman" w:hAnsi="Arial" w:cs="Arial"/>
          <w:b/>
          <w:bCs/>
          <w:sz w:val="36"/>
          <w:szCs w:val="36"/>
        </w:rPr>
        <w:t>Extract Features</w:t>
      </w:r>
    </w:p>
    <w:p w14:paraId="4F5A2CA2" w14:textId="77777777" w:rsidR="00D95644" w:rsidRPr="00D95644" w:rsidRDefault="00D95644" w:rsidP="00D956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t xml:space="preserve">Go to </w:t>
      </w:r>
      <w:r w:rsidRPr="00D95644">
        <w:rPr>
          <w:rFonts w:ascii="Arial" w:eastAsia="Times New Roman" w:hAnsi="Arial" w:cs="Arial"/>
          <w:b/>
          <w:bCs/>
          <w:sz w:val="24"/>
          <w:szCs w:val="24"/>
        </w:rPr>
        <w:t>Image</w:t>
      </w:r>
      <w:r w:rsidRPr="00D95644">
        <w:rPr>
          <w:rFonts w:ascii="Arial" w:eastAsia="Times New Roman" w:hAnsi="Arial" w:cs="Arial"/>
          <w:sz w:val="24"/>
          <w:szCs w:val="24"/>
        </w:rPr>
        <w:t xml:space="preserve"> under </w:t>
      </w:r>
      <w:r w:rsidRPr="00D95644">
        <w:rPr>
          <w:rFonts w:ascii="Arial" w:eastAsia="Times New Roman" w:hAnsi="Arial" w:cs="Arial"/>
          <w:i/>
          <w:iCs/>
          <w:sz w:val="24"/>
          <w:szCs w:val="24"/>
        </w:rPr>
        <w:t>Impulse design</w:t>
      </w:r>
      <w:r w:rsidRPr="00D95644">
        <w:rPr>
          <w:rFonts w:ascii="Arial" w:eastAsia="Times New Roman" w:hAnsi="Arial" w:cs="Arial"/>
          <w:sz w:val="24"/>
          <w:szCs w:val="24"/>
        </w:rPr>
        <w:t xml:space="preserve"> on the left-side navigation bar. Change </w:t>
      </w:r>
      <w:r w:rsidRPr="00D95644">
        <w:rPr>
          <w:rFonts w:ascii="Arial" w:eastAsia="Times New Roman" w:hAnsi="Arial" w:cs="Arial"/>
          <w:i/>
          <w:iCs/>
          <w:sz w:val="24"/>
          <w:szCs w:val="24"/>
        </w:rPr>
        <w:t>Color depth</w:t>
      </w:r>
      <w:r w:rsidRPr="00D95644">
        <w:rPr>
          <w:rFonts w:ascii="Arial" w:eastAsia="Times New Roman" w:hAnsi="Arial" w:cs="Arial"/>
          <w:sz w:val="24"/>
          <w:szCs w:val="24"/>
        </w:rPr>
        <w:t xml:space="preserve"> to </w:t>
      </w:r>
      <w:r w:rsidRPr="00D95644">
        <w:rPr>
          <w:rFonts w:ascii="Arial" w:eastAsia="Times New Roman" w:hAnsi="Arial" w:cs="Arial"/>
          <w:b/>
          <w:bCs/>
          <w:sz w:val="24"/>
          <w:szCs w:val="24"/>
        </w:rPr>
        <w:t>Grayscale</w:t>
      </w:r>
      <w:r w:rsidRPr="00D95644">
        <w:rPr>
          <w:rFonts w:ascii="Arial" w:eastAsia="Times New Roman" w:hAnsi="Arial" w:cs="Arial"/>
          <w:sz w:val="24"/>
          <w:szCs w:val="24"/>
        </w:rPr>
        <w:t xml:space="preserve">. Click </w:t>
      </w:r>
      <w:r w:rsidRPr="00D95644">
        <w:rPr>
          <w:rFonts w:ascii="Arial" w:eastAsia="Times New Roman" w:hAnsi="Arial" w:cs="Arial"/>
          <w:b/>
          <w:bCs/>
          <w:sz w:val="24"/>
          <w:szCs w:val="24"/>
        </w:rPr>
        <w:t>Save parameters</w:t>
      </w:r>
      <w:r w:rsidRPr="00D95644">
        <w:rPr>
          <w:rFonts w:ascii="Arial" w:eastAsia="Times New Roman" w:hAnsi="Arial" w:cs="Arial"/>
          <w:sz w:val="24"/>
          <w:szCs w:val="24"/>
        </w:rPr>
        <w:t>. </w:t>
      </w:r>
    </w:p>
    <w:p w14:paraId="516F1F2A" w14:textId="4B457DA7" w:rsidR="00D95644" w:rsidRPr="00D95644" w:rsidRDefault="00D95644" w:rsidP="00D9564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 wp14:anchorId="31B4E1E9" wp14:editId="3CEF8170">
            <wp:extent cx="5943600" cy="39344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B5FB5" w14:textId="77777777" w:rsidR="00D95644" w:rsidRPr="00D95644" w:rsidRDefault="00D95644" w:rsidP="00D956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t xml:space="preserve">On the next screen, click </w:t>
      </w:r>
      <w:r w:rsidRPr="00D95644">
        <w:rPr>
          <w:rFonts w:ascii="Arial" w:eastAsia="Times New Roman" w:hAnsi="Arial" w:cs="Arial"/>
          <w:b/>
          <w:bCs/>
          <w:sz w:val="24"/>
          <w:szCs w:val="24"/>
        </w:rPr>
        <w:t>Generate features</w:t>
      </w:r>
      <w:r w:rsidRPr="00D95644">
        <w:rPr>
          <w:rFonts w:ascii="Arial" w:eastAsia="Times New Roman" w:hAnsi="Arial" w:cs="Arial"/>
          <w:sz w:val="24"/>
          <w:szCs w:val="24"/>
        </w:rPr>
        <w:t>. Wait until the feature generation script is complete. Here, images are being converted to grayscale and 28x28 pixels.</w:t>
      </w:r>
    </w:p>
    <w:p w14:paraId="6263673D" w14:textId="781A68E9" w:rsidR="00D95644" w:rsidRPr="00D95644" w:rsidRDefault="00D95644" w:rsidP="00D9564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 wp14:anchorId="034B7234" wp14:editId="59D5BF58">
            <wp:extent cx="5943600" cy="42271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C69C0" w14:textId="77777777" w:rsidR="00D95644" w:rsidRPr="00D95644" w:rsidRDefault="00D95644" w:rsidP="00D9564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D95644">
        <w:rPr>
          <w:rFonts w:ascii="Arial" w:eastAsia="Times New Roman" w:hAnsi="Arial" w:cs="Arial"/>
          <w:b/>
          <w:bCs/>
          <w:sz w:val="36"/>
          <w:szCs w:val="36"/>
        </w:rPr>
        <w:t>Train!</w:t>
      </w:r>
    </w:p>
    <w:p w14:paraId="31F1B561" w14:textId="77777777" w:rsidR="00D95644" w:rsidRPr="00D95644" w:rsidRDefault="00D95644" w:rsidP="00D956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t xml:space="preserve">Go to </w:t>
      </w:r>
      <w:r w:rsidRPr="00D95644">
        <w:rPr>
          <w:rFonts w:ascii="Arial" w:eastAsia="Times New Roman" w:hAnsi="Arial" w:cs="Arial"/>
          <w:b/>
          <w:bCs/>
          <w:sz w:val="24"/>
          <w:szCs w:val="24"/>
        </w:rPr>
        <w:t>NN Classifier</w:t>
      </w:r>
      <w:r w:rsidRPr="00D95644">
        <w:rPr>
          <w:rFonts w:ascii="Arial" w:eastAsia="Times New Roman" w:hAnsi="Arial" w:cs="Arial"/>
          <w:sz w:val="24"/>
          <w:szCs w:val="24"/>
        </w:rPr>
        <w:t xml:space="preserve">. I recommend changing the </w:t>
      </w:r>
      <w:r w:rsidRPr="00D95644">
        <w:rPr>
          <w:rFonts w:ascii="Arial" w:eastAsia="Times New Roman" w:hAnsi="Arial" w:cs="Arial"/>
          <w:i/>
          <w:iCs/>
          <w:sz w:val="24"/>
          <w:szCs w:val="24"/>
        </w:rPr>
        <w:t>Number of training cycles</w:t>
      </w:r>
      <w:r w:rsidRPr="00D95644">
        <w:rPr>
          <w:rFonts w:ascii="Arial" w:eastAsia="Times New Roman" w:hAnsi="Arial" w:cs="Arial"/>
          <w:sz w:val="24"/>
          <w:szCs w:val="24"/>
        </w:rPr>
        <w:t xml:space="preserve"> to something between 100 and 200 (as we are working with a small dataset). Click </w:t>
      </w:r>
      <w:r w:rsidRPr="00D95644">
        <w:rPr>
          <w:rFonts w:ascii="Arial" w:eastAsia="Times New Roman" w:hAnsi="Arial" w:cs="Arial"/>
          <w:b/>
          <w:bCs/>
          <w:sz w:val="24"/>
          <w:szCs w:val="24"/>
        </w:rPr>
        <w:t>Start training</w:t>
      </w:r>
      <w:r w:rsidRPr="00D95644">
        <w:rPr>
          <w:rFonts w:ascii="Arial" w:eastAsia="Times New Roman" w:hAnsi="Arial" w:cs="Arial"/>
          <w:sz w:val="24"/>
          <w:szCs w:val="24"/>
        </w:rPr>
        <w:t>. When training is done, how well did your model perform?</w:t>
      </w:r>
    </w:p>
    <w:p w14:paraId="20C820C8" w14:textId="33B993B6" w:rsidR="00D95644" w:rsidRPr="00D95644" w:rsidRDefault="00D95644" w:rsidP="00D9564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 wp14:anchorId="0068DE1B" wp14:editId="571AA1AF">
            <wp:extent cx="5943600" cy="41579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E6AA1" w14:textId="77777777" w:rsidR="00D95644" w:rsidRPr="00D95644" w:rsidRDefault="00D95644" w:rsidP="00D956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t>Try adjusting the model hyperparameters, such as number of training cycles, number of filters, and kernel sizes. You can try adding and removing layers. For example, I added a dropout layer after the first convolution layer and changed the second convolution layer to have 28 filters. This seemed to provide a better accuracy on the validation data.</w:t>
      </w:r>
    </w:p>
    <w:p w14:paraId="306D7164" w14:textId="27BC0C96" w:rsidR="00D95644" w:rsidRPr="00D95644" w:rsidRDefault="00D95644" w:rsidP="00D9564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 wp14:anchorId="521D618A" wp14:editId="0C6C09AE">
            <wp:extent cx="5943600" cy="4408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3C711" w14:textId="77777777" w:rsidR="00D95644" w:rsidRPr="00D95644" w:rsidRDefault="00D95644" w:rsidP="00D9564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D95644">
        <w:rPr>
          <w:rFonts w:ascii="Arial" w:eastAsia="Times New Roman" w:hAnsi="Arial" w:cs="Arial"/>
          <w:b/>
          <w:bCs/>
          <w:sz w:val="36"/>
          <w:szCs w:val="36"/>
        </w:rPr>
        <w:t>Conclusion</w:t>
      </w:r>
    </w:p>
    <w:p w14:paraId="3318CACB" w14:textId="77777777" w:rsidR="00D95644" w:rsidRPr="00D95644" w:rsidRDefault="00D95644" w:rsidP="00D956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95644">
        <w:rPr>
          <w:rFonts w:ascii="Arial" w:eastAsia="Times New Roman" w:hAnsi="Arial" w:cs="Arial"/>
          <w:sz w:val="24"/>
          <w:szCs w:val="24"/>
        </w:rPr>
        <w:t>Comparing the accuracy results of this model with those of the dense neural network example might be misleading. Remember that we are working with a relatively small dataset (50 samples per class), and the samples are likely randomly distributed between training and test sets. Moving a single sample in or out of the training set could cause the validation accuracy results to sway by 0.5% (assuming 200 samples in the training set). A larger dataset would help prevent overfitting and give you a much better idea of the model’s viability. We will explore ways to create larger datasets in a future lecture and project.</w:t>
      </w:r>
    </w:p>
    <w:p w14:paraId="0C929C9A" w14:textId="77777777" w:rsidR="003103AD" w:rsidRDefault="003103AD"/>
    <w:sectPr w:rsidR="003103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465699"/>
    <w:multiLevelType w:val="multilevel"/>
    <w:tmpl w:val="C6A41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5729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644"/>
    <w:rsid w:val="003103AD"/>
    <w:rsid w:val="00846AE7"/>
    <w:rsid w:val="009D20A0"/>
    <w:rsid w:val="00D9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3EA29"/>
  <w15:chartTrackingRefBased/>
  <w15:docId w15:val="{E5B34A64-F08B-4C60-A983-76AF622D8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956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9564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D95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9564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95644"/>
    <w:rPr>
      <w:b/>
      <w:bCs/>
    </w:rPr>
  </w:style>
  <w:style w:type="character" w:styleId="Emphasis">
    <w:name w:val="Emphasis"/>
    <w:basedOn w:val="DefaultParagraphFont"/>
    <w:uiPriority w:val="20"/>
    <w:qFormat/>
    <w:rsid w:val="00D956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5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7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3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4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4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0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5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keuseof.com/tag/batch-convert-resize-images-mac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sourceforge.net/projects/bulkimageconver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Portable_Network_Graphics" TargetMode="External"/><Relationship Id="rId11" Type="http://schemas.openxmlformats.org/officeDocument/2006/relationships/hyperlink" Target="https://pillow.readthedocs.io/en/stable/reference/Image.html" TargetMode="External"/><Relationship Id="rId5" Type="http://schemas.openxmlformats.org/officeDocument/2006/relationships/hyperlink" Target="https://github.com/ShawnHymel/computer-vision-with-embedded-machine-learning/raw/master/Datasets/electronic-components-png.zip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www.imagemagick.org/script/index.php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pps.apple.com/us/app/xnconvert/id436203431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642</Words>
  <Characters>3660</Characters>
  <Application>Microsoft Office Word</Application>
  <DocSecurity>0</DocSecurity>
  <Lines>30</Lines>
  <Paragraphs>8</Paragraphs>
  <ScaleCrop>false</ScaleCrop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Hymel</dc:creator>
  <cp:keywords/>
  <dc:description/>
  <cp:lastModifiedBy>Shawn Hymel</cp:lastModifiedBy>
  <cp:revision>1</cp:revision>
  <dcterms:created xsi:type="dcterms:W3CDTF">2022-04-27T21:03:00Z</dcterms:created>
  <dcterms:modified xsi:type="dcterms:W3CDTF">2022-04-27T21:05:00Z</dcterms:modified>
</cp:coreProperties>
</file>